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6A" w:rsidRDefault="00DF016A" w:rsidP="00DB34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0BA21F9" wp14:editId="4FB60487">
            <wp:simplePos x="0" y="0"/>
            <wp:positionH relativeFrom="column">
              <wp:posOffset>-649605</wp:posOffset>
            </wp:positionH>
            <wp:positionV relativeFrom="paragraph">
              <wp:posOffset>-533009</wp:posOffset>
            </wp:positionV>
            <wp:extent cx="7397115" cy="8077835"/>
            <wp:effectExtent l="0" t="0" r="0" b="0"/>
            <wp:wrapTight wrapText="bothSides">
              <wp:wrapPolygon edited="0">
                <wp:start x="0" y="0"/>
                <wp:lineTo x="0" y="21547"/>
                <wp:lineTo x="21528" y="21547"/>
                <wp:lineTo x="2152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3-10-17_13-24-1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7115" cy="807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016A" w:rsidRDefault="00DF016A" w:rsidP="00DB34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16A" w:rsidRDefault="00DF016A" w:rsidP="00DB34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4A9" w:rsidRDefault="00DF016A" w:rsidP="00DF01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  <w:sectPr w:rsidR="00DB34A9" w:rsidSect="00DB34A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Апастово 202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</w:p>
    <w:p w:rsidR="006D45BD" w:rsidRPr="00B262E1" w:rsidRDefault="006D45BD" w:rsidP="00DB34A9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06A6F" w:rsidRDefault="009E1DA2" w:rsidP="009E1D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E4408B" w:rsidRPr="009E1DA2">
        <w:rPr>
          <w:rFonts w:ascii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9E1DA2" w:rsidRPr="009E1DA2" w:rsidRDefault="009E1DA2" w:rsidP="009E1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E0630" w:rsidRPr="009E1DA2" w:rsidRDefault="007A4116" w:rsidP="009E1DA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9E1DA2">
        <w:rPr>
          <w:rFonts w:ascii="Times New Roman" w:eastAsia="Times New Roman" w:hAnsi="Times New Roman"/>
          <w:sz w:val="24"/>
          <w:szCs w:val="24"/>
          <w:lang w:val="tt-RU"/>
        </w:rPr>
        <w:t xml:space="preserve">            </w:t>
      </w:r>
      <w:r w:rsidR="004E0630" w:rsidRPr="009E1DA2">
        <w:rPr>
          <w:rFonts w:ascii="Times New Roman" w:eastAsia="Times New Roman" w:hAnsi="Times New Roman"/>
          <w:sz w:val="24"/>
          <w:szCs w:val="24"/>
          <w:lang w:val="tt-RU"/>
        </w:rPr>
        <w:t xml:space="preserve"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культуры, социализации личности. </w:t>
      </w:r>
    </w:p>
    <w:p w:rsidR="004E0630" w:rsidRPr="009E1DA2" w:rsidRDefault="004E0630" w:rsidP="009E1DA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9E1DA2">
        <w:rPr>
          <w:rFonts w:ascii="Times New Roman" w:eastAsia="Times New Roman" w:hAnsi="Times New Roman"/>
          <w:sz w:val="24"/>
          <w:szCs w:val="24"/>
          <w:lang w:val="tt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7A4116" w:rsidRPr="009E1DA2" w:rsidRDefault="007A4116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Изучение родного (</w:t>
      </w:r>
      <w:r w:rsidRPr="009E1DA2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) языка направлено на достижение следующих целей:</w:t>
      </w:r>
    </w:p>
    <w:p w:rsidR="007A4116" w:rsidRPr="009E1DA2" w:rsidRDefault="007A4116" w:rsidP="009E1D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mn-Mong-CN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bidi="mn-Mong-CN"/>
        </w:rPr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7A4116" w:rsidRPr="009E1DA2" w:rsidRDefault="007A4116" w:rsidP="009E1D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bCs/>
          <w:sz w:val="24"/>
          <w:szCs w:val="24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7A4116" w:rsidRPr="009E1DA2" w:rsidRDefault="007A4116" w:rsidP="009E1D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bCs/>
          <w:sz w:val="24"/>
          <w:szCs w:val="24"/>
        </w:rPr>
        <w:t>Поставленные цели обусловливают выполнение следующих задач:</w:t>
      </w:r>
    </w:p>
    <w:p w:rsidR="007A4116" w:rsidRPr="009E1DA2" w:rsidRDefault="007A4116" w:rsidP="009E1DA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 xml:space="preserve">знаниями о татарском языке, его </w:t>
      </w:r>
      <w:r w:rsidRPr="009E1DA2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устройстве и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функционировании, о стилистических ресурсах, основных нормах татарского литературного языка и речевого этикета;</w:t>
      </w:r>
    </w:p>
    <w:p w:rsidR="007A4116" w:rsidRPr="009E1DA2" w:rsidRDefault="007A4116" w:rsidP="009E1DA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обогащение словарного запаса и увеличение объёма используемых грамматических средств;</w:t>
      </w:r>
    </w:p>
    <w:p w:rsidR="007A4116" w:rsidRPr="009E1DA2" w:rsidRDefault="007A4116" w:rsidP="009E1D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E1DA2">
        <w:rPr>
          <w:rFonts w:ascii="Times New Roman" w:eastAsia="Calibri" w:hAnsi="Times New Roman" w:cs="Times New Roman"/>
          <w:bCs/>
          <w:sz w:val="24"/>
          <w:szCs w:val="24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7A4116" w:rsidRPr="009E1DA2" w:rsidRDefault="007A4116" w:rsidP="009E1D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E1DA2">
        <w:rPr>
          <w:rFonts w:ascii="Times New Roman" w:eastAsia="Calibri" w:hAnsi="Times New Roman" w:cs="Times New Roman"/>
          <w:bCs/>
          <w:sz w:val="24"/>
          <w:szCs w:val="24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7A4116" w:rsidRPr="009E1DA2" w:rsidRDefault="007A4116" w:rsidP="009E1D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E1DA2">
        <w:rPr>
          <w:rFonts w:ascii="Times New Roman" w:eastAsia="Calibri" w:hAnsi="Times New Roman" w:cs="Times New Roman"/>
          <w:bCs/>
          <w:sz w:val="24"/>
          <w:szCs w:val="24"/>
        </w:rPr>
        <w:t>уважительное отношение к языковому наследию народов Российской Федерации.</w:t>
      </w:r>
    </w:p>
    <w:p w:rsidR="00D06A6F" w:rsidRPr="009E1DA2" w:rsidRDefault="00D06A6F" w:rsidP="009E1D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6A6F" w:rsidRPr="009E1DA2" w:rsidRDefault="00D06A6F" w:rsidP="009E1D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DA2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D06A6F" w:rsidRPr="009E1DA2" w:rsidRDefault="00D06A6F" w:rsidP="009E1D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DA2">
        <w:rPr>
          <w:rFonts w:ascii="Times New Roman" w:hAnsi="Times New Roman"/>
          <w:color w:val="000000"/>
          <w:sz w:val="24"/>
          <w:szCs w:val="24"/>
        </w:rPr>
        <w:t xml:space="preserve">На изучение предмета </w:t>
      </w:r>
      <w:r w:rsidRPr="009E1DA2">
        <w:rPr>
          <w:rFonts w:ascii="Times New Roman" w:hAnsi="Times New Roman"/>
          <w:sz w:val="24"/>
          <w:szCs w:val="24"/>
        </w:rPr>
        <w:t>«</w:t>
      </w:r>
      <w:r w:rsidRPr="009E1DA2">
        <w:rPr>
          <w:rFonts w:ascii="Times New Roman" w:hAnsi="Times New Roman"/>
          <w:bCs/>
          <w:sz w:val="24"/>
          <w:szCs w:val="24"/>
          <w:lang w:val="tt-RU"/>
        </w:rPr>
        <w:t xml:space="preserve">Родной (татарский) </w:t>
      </w:r>
      <w:proofErr w:type="gramStart"/>
      <w:r w:rsidRPr="009E1DA2">
        <w:rPr>
          <w:rFonts w:ascii="Times New Roman" w:hAnsi="Times New Roman"/>
          <w:bCs/>
          <w:sz w:val="24"/>
          <w:szCs w:val="24"/>
          <w:lang w:val="tt-RU"/>
        </w:rPr>
        <w:t>язык</w:t>
      </w:r>
      <w:r w:rsidR="00F4792D" w:rsidRPr="009E1DA2">
        <w:rPr>
          <w:rFonts w:ascii="Times New Roman" w:hAnsi="Times New Roman"/>
          <w:sz w:val="24"/>
          <w:szCs w:val="24"/>
        </w:rPr>
        <w:t xml:space="preserve">» </w:t>
      </w:r>
      <w:r w:rsidRPr="009E1DA2">
        <w:rPr>
          <w:rFonts w:ascii="Times New Roman" w:hAnsi="Times New Roman"/>
          <w:sz w:val="24"/>
          <w:szCs w:val="24"/>
        </w:rPr>
        <w:t xml:space="preserve"> </w:t>
      </w:r>
      <w:r w:rsidRPr="009E1DA2">
        <w:rPr>
          <w:rFonts w:ascii="Times New Roman" w:hAnsi="Times New Roman"/>
          <w:color w:val="000000"/>
          <w:sz w:val="24"/>
          <w:szCs w:val="24"/>
        </w:rPr>
        <w:t>отводится</w:t>
      </w:r>
      <w:proofErr w:type="gramEnd"/>
      <w:r w:rsidRPr="009E1DA2">
        <w:rPr>
          <w:rFonts w:ascii="Times New Roman" w:hAnsi="Times New Roman"/>
          <w:color w:val="000000"/>
          <w:sz w:val="24"/>
          <w:szCs w:val="24"/>
        </w:rPr>
        <w:t xml:space="preserve"> 2 часа в неделю</w:t>
      </w:r>
      <w:r w:rsidR="009D17D3" w:rsidRPr="009E1DA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E1DA2">
        <w:rPr>
          <w:rFonts w:ascii="Times New Roman" w:hAnsi="Times New Roman"/>
          <w:sz w:val="24"/>
          <w:szCs w:val="24"/>
        </w:rPr>
        <w:t>68 часов в год.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1DA2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6 классе.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DA2">
        <w:rPr>
          <w:rFonts w:ascii="Times New Roman" w:eastAsia="Calibri" w:hAnsi="Times New Roman" w:cs="Times New Roman"/>
          <w:sz w:val="24"/>
          <w:szCs w:val="24"/>
        </w:rPr>
        <w:t>Язык и культура.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Работа с текстами о языковых контактах, взаимовлиянии татарского и русского языков.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Текст.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Составление плана сочинения по репродукции картины.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Составление устного текста по собственному плану.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письменного текста с использованием плана и репродукции картины.</w:t>
      </w:r>
    </w:p>
    <w:p w:rsidR="00C77265" w:rsidRPr="009E1DA2" w:rsidRDefault="00CD39C1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7265" w:rsidRPr="009E1DA2">
        <w:rPr>
          <w:rFonts w:ascii="Times New Roman" w:eastAsia="Times New Roman" w:hAnsi="Times New Roman" w:cs="Times New Roman"/>
          <w:sz w:val="24"/>
          <w:szCs w:val="24"/>
        </w:rPr>
        <w:t>Выделение главной и второстепенной информации в прослушанном и прочитанном тексте.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Фонетика.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гласных звуков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системе гласных звуков татарского языка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Система согласных звуков.</w:t>
      </w:r>
    </w:p>
    <w:p w:rsidR="00C77265" w:rsidRPr="009E1DA2" w:rsidRDefault="00CD39C1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C77265" w:rsidRPr="009E1DA2">
        <w:rPr>
          <w:rFonts w:ascii="Times New Roman" w:eastAsia="Times New Roman" w:hAnsi="Times New Roman" w:cs="Times New Roman"/>
          <w:sz w:val="24"/>
          <w:szCs w:val="24"/>
        </w:rPr>
        <w:t>рфография.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букв, обозначающих сочетание двух звуков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букв, обозначающих специфичных татарских звуков.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букв ъ и ь.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Лексикология.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Заимствования в татарском языке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Синонимы, антонимы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Лексический анализ слова.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9E1DA2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9E1DA2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словообразование.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bCs/>
          <w:iCs/>
          <w:sz w:val="24"/>
          <w:szCs w:val="24"/>
        </w:rPr>
        <w:t>Корень слова.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 xml:space="preserve"> Однокоренные слова.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  <w:lang w:val="tt-RU"/>
        </w:rPr>
        <w:t> Морфология.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Склонение существительных с окончанием принадлежности.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Местоимение</w:t>
      </w:r>
      <w:r w:rsidRPr="009E1DA2">
        <w:rPr>
          <w:rFonts w:ascii="Times New Roman" w:eastAsia="Calibri" w:hAnsi="Times New Roman" w:cs="Times New Roman"/>
          <w:sz w:val="24"/>
          <w:szCs w:val="24"/>
        </w:rPr>
        <w:t>. Разряды местоимений.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Спрягаемые личные формы глагола. Изъявительное наклонение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Повелительное наклонение</w:t>
      </w:r>
      <w:r w:rsidRPr="009E1DA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глагола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Желательное наклонение</w:t>
      </w:r>
      <w:r w:rsidRPr="009E1DA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глагола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Условное наклонение глагола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Служебные части речи. Союзы. Союзные слова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Послелоги и послеложные слова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Частицы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Звукоподражательные слова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Междометия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Модальные слова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частей речи.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E1DA2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Второстепенные члены предложения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Предложения с однородными членами.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Предложения с обращениями и вводными словами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Знаки препинания в простом предложении</w:t>
      </w: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77265" w:rsidRPr="009E1DA2" w:rsidRDefault="00C77265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Times New Roman" w:hAnsi="Times New Roman" w:cs="Times New Roman"/>
          <w:sz w:val="24"/>
          <w:szCs w:val="24"/>
        </w:rPr>
        <w:t>Синтаксический анализ простого предложения.</w:t>
      </w:r>
    </w:p>
    <w:p w:rsidR="007A4116" w:rsidRPr="009E1DA2" w:rsidRDefault="007A4116" w:rsidP="009E1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E08CA" w:rsidRDefault="004E08CA" w:rsidP="004E0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377A" w:rsidRDefault="00BA377A" w:rsidP="004E08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588">
        <w:rPr>
          <w:rFonts w:ascii="Times New Roman" w:hAnsi="Times New Roman" w:cs="Times New Roman"/>
          <w:b/>
          <w:sz w:val="24"/>
          <w:szCs w:val="24"/>
        </w:rPr>
        <w:t>Календарно-тематическое</w:t>
      </w:r>
      <w:r w:rsidRPr="00364583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</w:p>
    <w:p w:rsidR="00723542" w:rsidRPr="00364583" w:rsidRDefault="00723542" w:rsidP="00BA3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379"/>
        <w:gridCol w:w="1559"/>
        <w:gridCol w:w="2693"/>
        <w:gridCol w:w="1275"/>
        <w:gridCol w:w="1560"/>
      </w:tblGrid>
      <w:tr w:rsidR="002200FC" w:rsidRPr="009E1DA2" w:rsidTr="001E02B0">
        <w:trPr>
          <w:trHeight w:val="317"/>
        </w:trPr>
        <w:tc>
          <w:tcPr>
            <w:tcW w:w="851" w:type="dxa"/>
            <w:vMerge w:val="restart"/>
            <w:vAlign w:val="center"/>
          </w:tcPr>
          <w:p w:rsidR="002200FC" w:rsidRPr="00364583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8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379" w:type="dxa"/>
            <w:vMerge w:val="restart"/>
            <w:vAlign w:val="center"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9E1D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9E1D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559" w:type="dxa"/>
            <w:vMerge w:val="restart"/>
            <w:vAlign w:val="center"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</w:tcPr>
          <w:p w:rsidR="001E02B0" w:rsidRPr="00513412" w:rsidRDefault="00E86529" w:rsidP="001E0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A161BB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200FC" w:rsidRPr="009E1DA2" w:rsidTr="001E02B0">
        <w:tc>
          <w:tcPr>
            <w:tcW w:w="851" w:type="dxa"/>
            <w:vMerge/>
          </w:tcPr>
          <w:p w:rsidR="002200FC" w:rsidRPr="00364583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60" w:type="dxa"/>
          </w:tcPr>
          <w:p w:rsidR="002200FC" w:rsidRPr="009E1DA2" w:rsidRDefault="002200FC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5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2200FC" w:rsidRPr="009E1DA2" w:rsidRDefault="002200FC" w:rsidP="00C77265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и культура. 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Повторение изученного в 5 классе.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9" w:type="dxa"/>
          </w:tcPr>
          <w:p w:rsidR="002200FC" w:rsidRPr="006B059D" w:rsidRDefault="002200FC" w:rsidP="00C77265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о языковых контактах, взаимовлиянии татарского 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усского языков.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79" w:type="dxa"/>
          </w:tcPr>
          <w:p w:rsidR="002200FC" w:rsidRPr="009E1DA2" w:rsidRDefault="002200FC" w:rsidP="00C77265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DA2">
              <w:rPr>
                <w:rFonts w:ascii="Times New Roman" w:hAnsi="Times New Roman"/>
                <w:sz w:val="24"/>
                <w:szCs w:val="24"/>
              </w:rPr>
              <w:t xml:space="preserve">Текст. Работа над текстом. </w:t>
            </w: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Составление плана прочитанного текста.</w:t>
            </w:r>
          </w:p>
          <w:p w:rsidR="002200FC" w:rsidRPr="009E1DA2" w:rsidRDefault="002200FC" w:rsidP="00C77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главной и второстепенной информации в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слушанном и прочитанном тексте.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rPr>
          <w:trHeight w:val="941"/>
        </w:trPr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сочинения по репроду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кции картины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Л.Фаттахова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</w:t>
            </w: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лгерде</w:t>
            </w:r>
            <w:proofErr w:type="spellEnd"/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». Составление устног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текста по собственному плану.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1" w:history="1">
              <w:r w:rsidR="00E86529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2200FC" w:rsidRPr="009E1DA2" w:rsidRDefault="002200FC" w:rsidP="00A63C6D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письменного текста с использованием плана и репродукции картины.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азделы науки о языке. Фонетика.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  <w:r w:rsidRPr="009E1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E1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 в системе гласных звуков татарского языка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Система согласных звуков.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2200FC" w:rsidRPr="009E1DA2" w:rsidRDefault="002200FC" w:rsidP="00135D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Диктант. “Вечерний костер”.</w:t>
            </w:r>
          </w:p>
          <w:p w:rsidR="002200FC" w:rsidRPr="009E1DA2" w:rsidRDefault="002200FC" w:rsidP="00194FD5">
            <w:pPr>
              <w:pStyle w:val="Default"/>
              <w:jc w:val="both"/>
            </w:pP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6" w:history="1">
              <w:r w:rsidR="00E86529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9" w:type="dxa"/>
          </w:tcPr>
          <w:p w:rsidR="002200FC" w:rsidRPr="009E1DA2" w:rsidRDefault="002200FC" w:rsidP="00F959DE">
            <w:pPr>
              <w:pStyle w:val="Default"/>
              <w:jc w:val="both"/>
            </w:pPr>
            <w:r w:rsidRPr="009E1DA2">
              <w:t>Работа над ошибками. Повторение гласных и согласных звуков.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2200FC" w:rsidRPr="009E1DA2" w:rsidRDefault="002200FC" w:rsidP="00135D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/>
                <w:color w:val="000000"/>
                <w:sz w:val="24"/>
                <w:szCs w:val="24"/>
              </w:rPr>
              <w:t>Закон сингармонизма.</w:t>
            </w:r>
          </w:p>
          <w:p w:rsidR="002200FC" w:rsidRPr="009E1DA2" w:rsidRDefault="002200FC" w:rsidP="00194FD5">
            <w:pPr>
              <w:pStyle w:val="Default"/>
              <w:jc w:val="both"/>
              <w:rPr>
                <w:lang w:val="tt-RU"/>
              </w:rPr>
            </w:pP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2200FC" w:rsidRPr="009E1DA2" w:rsidRDefault="002200FC" w:rsidP="0032551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E1DA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 и фонема</w:t>
            </w:r>
            <w:r w:rsidRPr="009E1DA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9" w:type="dxa"/>
          </w:tcPr>
          <w:p w:rsidR="002200FC" w:rsidRPr="009E1DA2" w:rsidRDefault="002200FC" w:rsidP="00527EA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Редукция гласных</w:t>
            </w:r>
            <w:r w:rsidRPr="009E1DA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</w:p>
          <w:p w:rsidR="002200FC" w:rsidRPr="009E1DA2" w:rsidRDefault="002200FC" w:rsidP="00194FD5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2200FC" w:rsidRPr="009E1DA2" w:rsidRDefault="002200FC" w:rsidP="00527EA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Ассимиляция </w:t>
            </w:r>
            <w:proofErr w:type="spellStart"/>
            <w:r w:rsidRPr="009E1DA2">
              <w:rPr>
                <w:rFonts w:ascii="Times New Roman" w:hAnsi="Times New Roman"/>
                <w:sz w:val="24"/>
                <w:szCs w:val="24"/>
              </w:rPr>
              <w:t>согласных</w:t>
            </w:r>
            <w:proofErr w:type="spellEnd"/>
            <w:r w:rsidRPr="009E1D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1" w:history="1">
              <w:r w:rsidR="00E86529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rPr>
          <w:trHeight w:val="583"/>
        </w:trPr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2200FC" w:rsidRPr="009E1DA2" w:rsidRDefault="002200FC" w:rsidP="00194FD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1DA2">
              <w:rPr>
                <w:rFonts w:ascii="Times New Roman" w:hAnsi="Times New Roman"/>
                <w:sz w:val="24"/>
                <w:szCs w:val="24"/>
                <w:lang w:val="ru-RU"/>
              </w:rPr>
              <w:t>Фонетический разбор слова.</w:t>
            </w:r>
          </w:p>
          <w:p w:rsidR="002200FC" w:rsidRPr="009E1DA2" w:rsidRDefault="002200FC" w:rsidP="00194FD5">
            <w:pPr>
              <w:pStyle w:val="Default"/>
              <w:jc w:val="both"/>
            </w:pP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2200FC" w:rsidRPr="009E1DA2" w:rsidRDefault="002200FC" w:rsidP="00194FD5">
            <w:pPr>
              <w:pStyle w:val="Default"/>
              <w:jc w:val="both"/>
              <w:rPr>
                <w:lang w:val="tt-RU"/>
              </w:rPr>
            </w:pPr>
            <w:r w:rsidRPr="009E1DA2">
              <w:rPr>
                <w:rFonts w:eastAsia="Times New Roman"/>
              </w:rPr>
              <w:t>Орфография.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9" w:type="dxa"/>
          </w:tcPr>
          <w:p w:rsidR="002200FC" w:rsidRPr="009E1DA2" w:rsidRDefault="002200FC" w:rsidP="00194FD5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Правописание букв, обозначающих сочетание двух звуков.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194F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букв, обозначающих специфичных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атарских звуков. </w:t>
            </w:r>
          </w:p>
        </w:tc>
        <w:tc>
          <w:tcPr>
            <w:tcW w:w="1559" w:type="dxa"/>
          </w:tcPr>
          <w:p w:rsidR="002200FC" w:rsidRPr="009E1DA2" w:rsidRDefault="002200FC" w:rsidP="0019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194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560" w:type="dxa"/>
          </w:tcPr>
          <w:p w:rsidR="002200FC" w:rsidRPr="009E1DA2" w:rsidRDefault="002200FC" w:rsidP="00194F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  <w:rPr>
                <w:color w:val="auto"/>
              </w:rPr>
            </w:pPr>
            <w:r w:rsidRPr="009E1DA2">
              <w:rPr>
                <w:rFonts w:eastAsia="Times New Roman"/>
                <w:color w:val="auto"/>
              </w:rPr>
              <w:t xml:space="preserve">Правописание букв о, </w:t>
            </w:r>
            <w:r w:rsidRPr="009E1DA2">
              <w:rPr>
                <w:rFonts w:eastAsia="Times New Roman"/>
                <w:color w:val="auto"/>
                <w:lang w:val="tt-RU"/>
              </w:rPr>
              <w:t>ө.ы,е.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2200FC" w:rsidRPr="009E1DA2" w:rsidRDefault="002200FC" w:rsidP="008E466E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 </w:t>
            </w: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ң, җ, һ.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9" w:type="dxa"/>
          </w:tcPr>
          <w:p w:rsidR="002200FC" w:rsidRPr="009E1DA2" w:rsidRDefault="002200FC" w:rsidP="008E466E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</w:rPr>
              <w:t>Правописание букв ъ и ь.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proofErr w:type="gramStart"/>
            <w:r w:rsidRPr="009E1DA2">
              <w:rPr>
                <w:b/>
                <w:bCs/>
                <w:i/>
                <w:iCs/>
              </w:rPr>
              <w:t>Развитие  речи</w:t>
            </w:r>
            <w:proofErr w:type="gramEnd"/>
            <w:r w:rsidRPr="009E1DA2">
              <w:rPr>
                <w:b/>
                <w:bCs/>
                <w:i/>
                <w:iCs/>
              </w:rPr>
              <w:t>. Сочинение «Природа родного края».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9" w:history="1">
              <w:r w:rsidR="00E86529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Работа над ошибками. Повторение раздела «Орфография».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b/>
              </w:rPr>
              <w:t>Лексикология.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1DA2">
              <w:rPr>
                <w:rFonts w:ascii="Times New Roman" w:hAnsi="Times New Roman"/>
                <w:sz w:val="24"/>
                <w:szCs w:val="24"/>
                <w:lang w:val="ru-RU"/>
              </w:rPr>
              <w:t>Заимствования в татарском языке.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9E1DA2">
              <w:rPr>
                <w:rFonts w:ascii="Times New Roman" w:hAnsi="Times New Roman"/>
                <w:sz w:val="24"/>
                <w:szCs w:val="24"/>
              </w:rPr>
              <w:t>Синонимы</w:t>
            </w:r>
            <w:proofErr w:type="spellEnd"/>
            <w:r w:rsidRPr="009E1D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5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  <w:rPr>
                <w:b/>
              </w:rPr>
            </w:pPr>
            <w:r w:rsidRPr="009E1DA2">
              <w:rPr>
                <w:rFonts w:eastAsia="Times New Roman"/>
              </w:rPr>
              <w:t>Антонимы.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5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379" w:type="dxa"/>
          </w:tcPr>
          <w:p w:rsidR="002200FC" w:rsidRPr="009E1DA2" w:rsidRDefault="002200FC" w:rsidP="0038516C">
            <w:pPr>
              <w:pStyle w:val="a3"/>
              <w:spacing w:before="0" w:beforeAutospacing="0" w:after="0" w:afterAutospacing="0"/>
              <w:ind w:right="150"/>
              <w:jc w:val="both"/>
              <w:rPr>
                <w:color w:val="000000"/>
                <w:lang w:val="tt-RU"/>
              </w:rPr>
            </w:pPr>
            <w:r w:rsidRPr="009E1DA2">
              <w:t>Диалектные слова.</w:t>
            </w:r>
          </w:p>
          <w:p w:rsidR="002200FC" w:rsidRPr="009E1DA2" w:rsidRDefault="002200FC" w:rsidP="005A2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0FC" w:rsidRPr="009E1DA2" w:rsidRDefault="002200FC" w:rsidP="00F54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t>Лексический анализ слова.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rFonts w:eastAsia="Times New Roman"/>
                <w:b/>
                <w:lang w:val="tt-RU"/>
              </w:rPr>
              <w:t>Изложение. “Волшебное слово”.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7" w:history="1">
              <w:r w:rsidR="00E86529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Работа над ошибками. Повторение раздела «Лексика».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proofErr w:type="spellStart"/>
            <w:r w:rsidRPr="009E1DA2">
              <w:rPr>
                <w:rFonts w:eastAsia="Times New Roman"/>
              </w:rPr>
              <w:t>Морфемика</w:t>
            </w:r>
            <w:proofErr w:type="spellEnd"/>
            <w:r w:rsidRPr="009E1DA2">
              <w:rPr>
                <w:rFonts w:eastAsia="Times New Roman"/>
              </w:rPr>
              <w:t xml:space="preserve"> и словообразование.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379" w:type="dxa"/>
          </w:tcPr>
          <w:p w:rsidR="002200FC" w:rsidRPr="009E1DA2" w:rsidRDefault="002200FC" w:rsidP="005A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E1D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Корень слова.</w:t>
            </w: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2200FC" w:rsidRPr="009E1DA2" w:rsidRDefault="002200FC" w:rsidP="005A23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E86529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2200FC" w:rsidRPr="009E1DA2" w:rsidRDefault="002200FC" w:rsidP="005A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способов образования слов.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E86529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379" w:type="dxa"/>
          </w:tcPr>
          <w:p w:rsidR="002200FC" w:rsidRPr="009E1DA2" w:rsidRDefault="002200FC" w:rsidP="005A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E86529" w:rsidRPr="00E86529" w:rsidRDefault="00DF016A" w:rsidP="00E86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E86529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379" w:type="dxa"/>
          </w:tcPr>
          <w:p w:rsidR="002200FC" w:rsidRPr="009E1DA2" w:rsidRDefault="002200FC" w:rsidP="002B577B">
            <w:pPr>
              <w:pStyle w:val="Default"/>
              <w:jc w:val="both"/>
            </w:pPr>
            <w:r w:rsidRPr="009E1DA2">
              <w:rPr>
                <w:rFonts w:eastAsia="Times New Roman"/>
                <w:b/>
              </w:rPr>
              <w:t xml:space="preserve"> </w:t>
            </w:r>
            <w:r w:rsidRPr="009E1DA2">
              <w:rPr>
                <w:rFonts w:eastAsia="Times New Roman"/>
              </w:rPr>
              <w:t>Склонение существительных с окончанием принадлежности.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b/>
                <w:bCs/>
                <w:i/>
                <w:iCs/>
              </w:rPr>
              <w:t>Контрольный диктант “Жаворонок”.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6379" w:type="dxa"/>
          </w:tcPr>
          <w:p w:rsidR="002200FC" w:rsidRPr="009E1DA2" w:rsidRDefault="002200FC" w:rsidP="00830948">
            <w:pPr>
              <w:pStyle w:val="Default"/>
              <w:jc w:val="both"/>
            </w:pPr>
            <w:r w:rsidRPr="009E1DA2">
              <w:t>Работа над ошибками.</w:t>
            </w:r>
            <w:r w:rsidRPr="009E1DA2">
              <w:rPr>
                <w:b/>
              </w:rPr>
              <w:t xml:space="preserve"> </w:t>
            </w:r>
            <w:r w:rsidRPr="009E1DA2">
              <w:rPr>
                <w:rFonts w:eastAsia="Times New Roman"/>
              </w:rPr>
              <w:t>Склонение существительных по падежам.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7D6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7D60F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379" w:type="dxa"/>
          </w:tcPr>
          <w:p w:rsidR="002200FC" w:rsidRPr="009E1DA2" w:rsidRDefault="002200FC" w:rsidP="00830948">
            <w:pPr>
              <w:pStyle w:val="Default"/>
              <w:jc w:val="both"/>
            </w:pPr>
            <w:r w:rsidRPr="009E1DA2">
              <w:t>Местоимение.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379" w:type="dxa"/>
          </w:tcPr>
          <w:p w:rsidR="002200FC" w:rsidRPr="006B059D" w:rsidRDefault="002200FC" w:rsidP="006B059D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Разряды местоимений.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379" w:type="dxa"/>
          </w:tcPr>
          <w:p w:rsidR="002200FC" w:rsidRPr="009E1DA2" w:rsidRDefault="002200FC" w:rsidP="005A602C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диктант.</w:t>
            </w: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1DA2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местоимений.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49" w:history="1">
              <w:r w:rsidR="00034B90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379" w:type="dxa"/>
          </w:tcPr>
          <w:p w:rsidR="002200FC" w:rsidRPr="009E1DA2" w:rsidRDefault="002200FC" w:rsidP="005A602C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формы глагола.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379" w:type="dxa"/>
          </w:tcPr>
          <w:p w:rsidR="002200FC" w:rsidRPr="009E1DA2" w:rsidRDefault="002200FC" w:rsidP="005A602C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 xml:space="preserve"> Изъявительное наклонение.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379" w:type="dxa"/>
          </w:tcPr>
          <w:p w:rsidR="002200FC" w:rsidRPr="009E1DA2" w:rsidRDefault="002200FC" w:rsidP="00830948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Повелительное наклонение</w:t>
            </w:r>
            <w:r w:rsidRPr="009E1DA2">
              <w:rPr>
                <w:rFonts w:eastAsia="Times New Roman"/>
                <w:lang w:val="tt-RU"/>
              </w:rPr>
              <w:t xml:space="preserve"> глагола.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</w:t>
            </w:r>
            <w:r w:rsidRPr="009E1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379" w:type="dxa"/>
          </w:tcPr>
          <w:p w:rsidR="002200FC" w:rsidRPr="009E1DA2" w:rsidRDefault="002200FC" w:rsidP="00830948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Желательное наклонение</w:t>
            </w:r>
            <w:r w:rsidRPr="009E1DA2">
              <w:rPr>
                <w:rFonts w:eastAsia="Times New Roman"/>
                <w:lang w:val="tt-RU"/>
              </w:rPr>
              <w:t xml:space="preserve"> глагола.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379" w:type="dxa"/>
          </w:tcPr>
          <w:p w:rsidR="002200FC" w:rsidRPr="009E1DA2" w:rsidRDefault="002200FC" w:rsidP="00830948">
            <w:pPr>
              <w:pStyle w:val="Default"/>
              <w:jc w:val="both"/>
              <w:rPr>
                <w:rFonts w:eastAsia="Times New Roman"/>
              </w:rPr>
            </w:pPr>
            <w:r w:rsidRPr="009E1DA2">
              <w:rPr>
                <w:rFonts w:eastAsia="Times New Roman"/>
              </w:rPr>
              <w:t>Условное наклонение глагола.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Неспрягаемые формы глагола. Инфинитив.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Имя действия.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tt-RU"/>
              </w:rPr>
            </w:pP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Причастие.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57" w:history="1">
              <w:r w:rsidR="00034B90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Союзы. Союзные слова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Послелоги</w:t>
            </w:r>
            <w:r w:rsidRPr="009E1DA2">
              <w:rPr>
                <w:rFonts w:eastAsia="Times New Roman"/>
                <w:sz w:val="24"/>
                <w:szCs w:val="24"/>
              </w:rPr>
              <w:t>. П</w:t>
            </w: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ослеложные слова.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Частицы.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620E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2200FC" w:rsidRPr="009E1DA2" w:rsidRDefault="002200FC" w:rsidP="00620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</w:t>
            </w: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2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</w:pPr>
            <w:r w:rsidRPr="009E1DA2">
              <w:rPr>
                <w:rFonts w:eastAsia="Times New Roman"/>
              </w:rPr>
              <w:t>Междометия.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379" w:type="dxa"/>
          </w:tcPr>
          <w:p w:rsidR="002200FC" w:rsidRPr="009E1DA2" w:rsidRDefault="002200FC" w:rsidP="00E922B2">
            <w:pPr>
              <w:pStyle w:val="Default"/>
              <w:jc w:val="both"/>
              <w:rPr>
                <w:rFonts w:eastAsia="Times New Roman"/>
              </w:rPr>
            </w:pPr>
            <w:r w:rsidRPr="009E1DA2">
              <w:rPr>
                <w:rFonts w:eastAsia="Times New Roman"/>
              </w:rPr>
              <w:t>Модальные слова.</w:t>
            </w:r>
          </w:p>
        </w:tc>
        <w:tc>
          <w:tcPr>
            <w:tcW w:w="1559" w:type="dxa"/>
          </w:tcPr>
          <w:p w:rsidR="002200FC" w:rsidRPr="009E1DA2" w:rsidRDefault="002200FC" w:rsidP="00E9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D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2200FC" w:rsidRDefault="002200FC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spacing w:after="0" w:line="240" w:lineRule="exact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DF4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379" w:type="dxa"/>
          </w:tcPr>
          <w:p w:rsidR="002200FC" w:rsidRPr="009E1DA2" w:rsidRDefault="002200FC" w:rsidP="00F95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Морфологический анализ частей речи.</w:t>
            </w:r>
          </w:p>
        </w:tc>
        <w:tc>
          <w:tcPr>
            <w:tcW w:w="1559" w:type="dxa"/>
          </w:tcPr>
          <w:p w:rsidR="002200FC" w:rsidRPr="009E1DA2" w:rsidRDefault="002200FC" w:rsidP="002707F8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Изложение. «Нет смысла сожалеть, когда дело сделано».</w:t>
            </w:r>
          </w:p>
        </w:tc>
        <w:tc>
          <w:tcPr>
            <w:tcW w:w="1559" w:type="dxa"/>
          </w:tcPr>
          <w:p w:rsidR="002200FC" w:rsidRPr="009E1DA2" w:rsidRDefault="002200FC" w:rsidP="002707F8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66" w:history="1">
              <w:r w:rsidR="00034B90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ошибками. Синтаксис. Пунктуация.</w:t>
            </w:r>
          </w:p>
        </w:tc>
        <w:tc>
          <w:tcPr>
            <w:tcW w:w="1559" w:type="dxa"/>
          </w:tcPr>
          <w:p w:rsidR="002200FC" w:rsidRPr="009E1DA2" w:rsidRDefault="002200FC" w:rsidP="002707F8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200FC" w:rsidRDefault="00DF016A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6379" w:type="dxa"/>
          </w:tcPr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559" w:type="dxa"/>
          </w:tcPr>
          <w:p w:rsidR="002200FC" w:rsidRPr="009E1DA2" w:rsidRDefault="002200FC" w:rsidP="002707F8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00FC" w:rsidRPr="009E1DA2" w:rsidTr="001E02B0">
        <w:tc>
          <w:tcPr>
            <w:tcW w:w="851" w:type="dxa"/>
          </w:tcPr>
          <w:p w:rsidR="002200FC" w:rsidRPr="00364583" w:rsidRDefault="002200FC" w:rsidP="00E922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379" w:type="dxa"/>
          </w:tcPr>
          <w:p w:rsidR="002200FC" w:rsidRPr="009E1DA2" w:rsidRDefault="002200FC" w:rsidP="00436C44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  <w:p w:rsidR="002200FC" w:rsidRPr="009E1DA2" w:rsidRDefault="002200FC" w:rsidP="009A6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0FC" w:rsidRPr="009E1DA2" w:rsidRDefault="002200FC" w:rsidP="002707F8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2200FC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00FC" w:rsidRPr="009E1DA2" w:rsidRDefault="002200FC" w:rsidP="00E922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1560" w:type="dxa"/>
          </w:tcPr>
          <w:p w:rsidR="002200FC" w:rsidRPr="009E1DA2" w:rsidRDefault="002200FC" w:rsidP="00E92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4B90" w:rsidRPr="009E1DA2" w:rsidTr="001E02B0">
        <w:tc>
          <w:tcPr>
            <w:tcW w:w="851" w:type="dxa"/>
          </w:tcPr>
          <w:p w:rsidR="00034B90" w:rsidRPr="00364583" w:rsidRDefault="00034B90" w:rsidP="00034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379" w:type="dxa"/>
          </w:tcPr>
          <w:p w:rsidR="00034B90" w:rsidRPr="006B059D" w:rsidRDefault="00034B90" w:rsidP="00034B90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 и вводными словами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034B90" w:rsidRPr="009E1DA2" w:rsidRDefault="00034B90" w:rsidP="00034B90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034B90" w:rsidRPr="009E1DA2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60" w:type="dxa"/>
          </w:tcPr>
          <w:p w:rsidR="00034B90" w:rsidRPr="009E1DA2" w:rsidRDefault="00034B90" w:rsidP="00034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4B90" w:rsidRPr="009E1DA2" w:rsidTr="001E02B0">
        <w:tc>
          <w:tcPr>
            <w:tcW w:w="851" w:type="dxa"/>
          </w:tcPr>
          <w:p w:rsidR="00034B90" w:rsidRPr="00364583" w:rsidRDefault="00034B90" w:rsidP="00034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379" w:type="dxa"/>
          </w:tcPr>
          <w:p w:rsidR="00034B90" w:rsidRPr="009E1DA2" w:rsidRDefault="00034B90" w:rsidP="00034B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Пунктуация.</w:t>
            </w:r>
          </w:p>
        </w:tc>
        <w:tc>
          <w:tcPr>
            <w:tcW w:w="1559" w:type="dxa"/>
          </w:tcPr>
          <w:p w:rsidR="00034B90" w:rsidRPr="009E1DA2" w:rsidRDefault="00034B90" w:rsidP="00034B90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034B90" w:rsidRPr="00E865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https://uchi.ru/</w:t>
              </w:r>
            </w:hyperlink>
          </w:p>
          <w:p w:rsidR="00034B90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4B90" w:rsidRPr="009E1DA2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60" w:type="dxa"/>
          </w:tcPr>
          <w:p w:rsidR="00034B90" w:rsidRPr="009E1DA2" w:rsidRDefault="00034B90" w:rsidP="00034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4B90" w:rsidRPr="009E1DA2" w:rsidTr="001E02B0">
        <w:tc>
          <w:tcPr>
            <w:tcW w:w="851" w:type="dxa"/>
          </w:tcPr>
          <w:p w:rsidR="00034B90" w:rsidRPr="00364583" w:rsidRDefault="00034B90" w:rsidP="00034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379" w:type="dxa"/>
          </w:tcPr>
          <w:p w:rsidR="00034B90" w:rsidRPr="006B059D" w:rsidRDefault="00034B90" w:rsidP="00034B90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предложении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34B90" w:rsidRPr="009E1DA2" w:rsidRDefault="00034B90" w:rsidP="00034B90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034B90" w:rsidRPr="00E8652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034B90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4B90" w:rsidRPr="009E1DA2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560" w:type="dxa"/>
          </w:tcPr>
          <w:p w:rsidR="00034B90" w:rsidRPr="009E1DA2" w:rsidRDefault="00034B90" w:rsidP="00034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4B90" w:rsidRPr="009E1DA2" w:rsidTr="001E02B0">
        <w:tc>
          <w:tcPr>
            <w:tcW w:w="851" w:type="dxa"/>
          </w:tcPr>
          <w:p w:rsidR="00034B90" w:rsidRPr="00364583" w:rsidRDefault="00034B90" w:rsidP="00034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379" w:type="dxa"/>
          </w:tcPr>
          <w:p w:rsidR="00034B90" w:rsidRPr="006B059D" w:rsidRDefault="00034B90" w:rsidP="00034B90">
            <w:pPr>
              <w:widowControl w:val="0"/>
              <w:spacing w:after="0" w:line="34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34B90" w:rsidRPr="009E1DA2" w:rsidRDefault="00034B90" w:rsidP="00034B90">
            <w:pPr>
              <w:jc w:val="center"/>
              <w:rPr>
                <w:sz w:val="24"/>
                <w:szCs w:val="24"/>
              </w:rPr>
            </w:pPr>
            <w:r w:rsidRPr="009E1DA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Default="00DF016A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034B90" w:rsidRPr="006F2A3E">
                <w:rPr>
                  <w:rStyle w:val="ab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275" w:type="dxa"/>
          </w:tcPr>
          <w:p w:rsidR="00034B90" w:rsidRPr="009E1DA2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560" w:type="dxa"/>
          </w:tcPr>
          <w:p w:rsidR="00034B90" w:rsidRPr="009E1DA2" w:rsidRDefault="00034B90" w:rsidP="00034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34B90" w:rsidRPr="009E1DA2" w:rsidTr="001E02B0">
        <w:tc>
          <w:tcPr>
            <w:tcW w:w="851" w:type="dxa"/>
          </w:tcPr>
          <w:p w:rsidR="00034B90" w:rsidRDefault="00034B90" w:rsidP="00034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379" w:type="dxa"/>
          </w:tcPr>
          <w:p w:rsidR="00034B90" w:rsidRPr="009E1DA2" w:rsidRDefault="00034B90" w:rsidP="00034B90">
            <w:pPr>
              <w:widowControl w:val="0"/>
              <w:spacing w:after="0" w:line="34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A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материала. Итоговый урок.</w:t>
            </w:r>
          </w:p>
        </w:tc>
        <w:tc>
          <w:tcPr>
            <w:tcW w:w="1559" w:type="dxa"/>
          </w:tcPr>
          <w:p w:rsidR="00034B90" w:rsidRPr="009E1DA2" w:rsidRDefault="00034B90" w:rsidP="00034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34B90" w:rsidRPr="00E86529" w:rsidRDefault="00DF016A" w:rsidP="00034B90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74" w:history="1">
              <w:r w:rsidR="00034B90" w:rsidRPr="00E86529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034B90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4B90" w:rsidRDefault="00034B90" w:rsidP="00034B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560" w:type="dxa"/>
          </w:tcPr>
          <w:p w:rsidR="00034B90" w:rsidRPr="009E1DA2" w:rsidRDefault="00034B90" w:rsidP="00034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7350F" w:rsidRPr="009E1DA2" w:rsidRDefault="0027350F" w:rsidP="0027350F">
      <w:pPr>
        <w:widowControl w:val="0"/>
        <w:spacing w:after="0" w:line="348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1DA2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1</w:t>
      </w:r>
      <w:r w:rsidRPr="0027350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27350F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2)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3)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4)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5)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27350F"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 и читательского опыта,</w:t>
      </w: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6)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трудового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27350F">
        <w:rPr>
          <w:rFonts w:ascii="Times New Roman" w:eastAsia="SchoolBookSanPin" w:hAnsi="Times New Roman" w:cs="Times New Roman"/>
          <w:sz w:val="24"/>
          <w:szCs w:val="24"/>
        </w:rPr>
        <w:t xml:space="preserve">населенного пункта, </w:t>
      </w:r>
      <w:r w:rsidRPr="0027350F">
        <w:rPr>
          <w:rFonts w:ascii="Times New Roman" w:eastAsia="SchoolBookSanPin" w:hAnsi="Times New Roman" w:cs="Times New Roman"/>
          <w:sz w:val="24"/>
          <w:szCs w:val="24"/>
        </w:rPr>
        <w:lastRenderedPageBreak/>
        <w:t>родного края)</w:t>
      </w: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7)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экологического воспитания: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8)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ценности научного познания: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9)</w:t>
      </w: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использвать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вопросы как исследовательский инструмент познания в языковом образовании;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lastRenderedPageBreak/>
        <w:t>самостоятельно составлять план действий, вносить необходимые коррективы в ходе его реализации;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27350F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27350F">
        <w:rPr>
          <w:rFonts w:ascii="Times New Roman" w:eastAsia="Calibri" w:hAnsi="Times New Roman" w:cs="Times New Roman"/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27350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7350F" w:rsidRPr="0027350F" w:rsidRDefault="0027350F" w:rsidP="002735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E1DA2" w:rsidRPr="006B0A93" w:rsidRDefault="0027350F" w:rsidP="006B0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50F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E1DA2" w:rsidRDefault="009E1DA2" w:rsidP="009E1DA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DA2" w:rsidRDefault="009E1DA2" w:rsidP="009E1DA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1DA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Предметные результаты изуч</w:t>
      </w:r>
      <w:r>
        <w:rPr>
          <w:rFonts w:ascii="Times New Roman" w:eastAsia="Calibri" w:hAnsi="Times New Roman" w:cs="Times New Roman"/>
          <w:b/>
          <w:sz w:val="24"/>
          <w:szCs w:val="24"/>
        </w:rPr>
        <w:t>ения родного (татарского) языка</w:t>
      </w:r>
    </w:p>
    <w:p w:rsidR="009E1DA2" w:rsidRPr="009E1DA2" w:rsidRDefault="009E1DA2" w:rsidP="009E1DA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DA2" w:rsidRPr="009E1DA2" w:rsidRDefault="009E1DA2" w:rsidP="009E1D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1DA2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6 классе обучающийся </w:t>
      </w:r>
      <w:r w:rsidRPr="009E1DA2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участвовать в диалогах, беседах, дискуссиях на различные темы;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подробно и сжато передавать содержание прочитанных текстов;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основное содержание аудиотекстов и видеотекстов;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читать и находить нужную информацию в текстах;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тему и основную мысль текста;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корректировать заданные тексты с учётом правильности, богатства и выразительности письменной речи;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писать тексты с использованием картинок, произведений искусства;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гласные переднего и заднего ряда; огублённые и неогублённые;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давать полную характеристику гласным звукам;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виды гармонии гласных;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употреблять звук [ʼ] (гамза);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качественные характеристики согласных звуков;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правописание букв, обозначающих сочетание двух звуков, правописание букв ъ и ь;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использовать словарь синонимов и антонимов;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лексический анализ слова;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однокоренные слова;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склонять существительные с окончанием принадлежности по падежам;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личные, указательные, вопросительные, притяжательные местоимения;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употреблять в речи звукоподражательные слова, междометия, модальные слова и частицы;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самостоятельно составлять предложения с однородными членами;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находить второстепенные члены предложения (определение, дополнение, обстоятельство);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вводные слова, обращения, правильно употреблять их в речи; 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синтаксический анализ простого предложения;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ставить знаки препинания в простом предложении;</w:t>
      </w:r>
    </w:p>
    <w:p w:rsidR="009E1DA2" w:rsidRPr="009E1DA2" w:rsidRDefault="009E1DA2" w:rsidP="009E1D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соблюдать в практике речевого общения основные орфоэпические, лексические, грамматические нормы татарского литературного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E1DA2">
        <w:rPr>
          <w:rFonts w:ascii="Times New Roman" w:eastAsia="Calibri" w:hAnsi="Times New Roman" w:cs="Times New Roman"/>
          <w:sz w:val="24"/>
          <w:szCs w:val="24"/>
          <w:lang w:val="tt-RU"/>
        </w:rPr>
        <w:t>языка.</w:t>
      </w:r>
    </w:p>
    <w:p w:rsidR="00B133E7" w:rsidRPr="009E1DA2" w:rsidRDefault="00B133E7" w:rsidP="009E1DA2">
      <w:pPr>
        <w:spacing w:line="240" w:lineRule="auto"/>
        <w:ind w:right="219"/>
        <w:jc w:val="center"/>
        <w:rPr>
          <w:sz w:val="24"/>
          <w:szCs w:val="24"/>
          <w:lang w:val="tt-RU"/>
        </w:rPr>
      </w:pPr>
    </w:p>
    <w:p w:rsidR="00B133E7" w:rsidRPr="009E1DA2" w:rsidRDefault="00B133E7" w:rsidP="009E1DA2">
      <w:pPr>
        <w:spacing w:line="240" w:lineRule="auto"/>
        <w:ind w:right="219"/>
        <w:jc w:val="center"/>
        <w:rPr>
          <w:sz w:val="24"/>
          <w:szCs w:val="24"/>
          <w:lang w:val="tt-RU"/>
        </w:rPr>
      </w:pPr>
    </w:p>
    <w:sectPr w:rsidR="00B133E7" w:rsidRPr="009E1DA2" w:rsidSect="006642D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7249E5"/>
    <w:multiLevelType w:val="hybridMultilevel"/>
    <w:tmpl w:val="59903EE6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793D17"/>
    <w:multiLevelType w:val="hybridMultilevel"/>
    <w:tmpl w:val="08888FDA"/>
    <w:lvl w:ilvl="0" w:tplc="3D0C6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9E467FA"/>
    <w:multiLevelType w:val="hybridMultilevel"/>
    <w:tmpl w:val="65CE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A0E6900"/>
    <w:multiLevelType w:val="hybridMultilevel"/>
    <w:tmpl w:val="D0F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5"/>
  </w:num>
  <w:num w:numId="9">
    <w:abstractNumId w:val="12"/>
  </w:num>
  <w:num w:numId="10">
    <w:abstractNumId w:val="7"/>
  </w:num>
  <w:num w:numId="11">
    <w:abstractNumId w:val="14"/>
  </w:num>
  <w:num w:numId="12">
    <w:abstractNumId w:val="4"/>
  </w:num>
  <w:num w:numId="13">
    <w:abstractNumId w:val="9"/>
  </w:num>
  <w:num w:numId="14">
    <w:abstractNumId w:val="10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08B"/>
    <w:rsid w:val="0000150A"/>
    <w:rsid w:val="00006415"/>
    <w:rsid w:val="00016C81"/>
    <w:rsid w:val="00024853"/>
    <w:rsid w:val="00030D90"/>
    <w:rsid w:val="00034B90"/>
    <w:rsid w:val="00043755"/>
    <w:rsid w:val="0005751E"/>
    <w:rsid w:val="00063525"/>
    <w:rsid w:val="00071973"/>
    <w:rsid w:val="0008029F"/>
    <w:rsid w:val="00080F6D"/>
    <w:rsid w:val="00093B50"/>
    <w:rsid w:val="000A39B4"/>
    <w:rsid w:val="000B0C50"/>
    <w:rsid w:val="000C2A32"/>
    <w:rsid w:val="000C2DDD"/>
    <w:rsid w:val="000E1972"/>
    <w:rsid w:val="000E5D78"/>
    <w:rsid w:val="001115ED"/>
    <w:rsid w:val="00124FDD"/>
    <w:rsid w:val="00135D3C"/>
    <w:rsid w:val="00136EE3"/>
    <w:rsid w:val="001449C2"/>
    <w:rsid w:val="001455AE"/>
    <w:rsid w:val="001523D9"/>
    <w:rsid w:val="0018263A"/>
    <w:rsid w:val="00194887"/>
    <w:rsid w:val="00194FD5"/>
    <w:rsid w:val="001A5152"/>
    <w:rsid w:val="001B0D7C"/>
    <w:rsid w:val="001D751C"/>
    <w:rsid w:val="001E02B0"/>
    <w:rsid w:val="001F3CA0"/>
    <w:rsid w:val="0020030A"/>
    <w:rsid w:val="00202B71"/>
    <w:rsid w:val="002200FC"/>
    <w:rsid w:val="00226760"/>
    <w:rsid w:val="00236B56"/>
    <w:rsid w:val="002633C6"/>
    <w:rsid w:val="002707F8"/>
    <w:rsid w:val="0027350F"/>
    <w:rsid w:val="00274FB5"/>
    <w:rsid w:val="00280885"/>
    <w:rsid w:val="002929B6"/>
    <w:rsid w:val="002A0BAB"/>
    <w:rsid w:val="002B577B"/>
    <w:rsid w:val="002D75B0"/>
    <w:rsid w:val="002E127A"/>
    <w:rsid w:val="002E7A13"/>
    <w:rsid w:val="00305CFD"/>
    <w:rsid w:val="0031343C"/>
    <w:rsid w:val="00313CF4"/>
    <w:rsid w:val="00325511"/>
    <w:rsid w:val="0033047B"/>
    <w:rsid w:val="00340884"/>
    <w:rsid w:val="00345D04"/>
    <w:rsid w:val="00364583"/>
    <w:rsid w:val="00364B85"/>
    <w:rsid w:val="00377854"/>
    <w:rsid w:val="0038516C"/>
    <w:rsid w:val="003E1875"/>
    <w:rsid w:val="003E518D"/>
    <w:rsid w:val="004326EC"/>
    <w:rsid w:val="00436C44"/>
    <w:rsid w:val="00444D9E"/>
    <w:rsid w:val="00452F25"/>
    <w:rsid w:val="00467E6E"/>
    <w:rsid w:val="00476778"/>
    <w:rsid w:val="004A061E"/>
    <w:rsid w:val="004B5E85"/>
    <w:rsid w:val="004C5F85"/>
    <w:rsid w:val="004D7B8D"/>
    <w:rsid w:val="004E0630"/>
    <w:rsid w:val="004E08CA"/>
    <w:rsid w:val="004F183A"/>
    <w:rsid w:val="004F4127"/>
    <w:rsid w:val="00503BFD"/>
    <w:rsid w:val="0051753C"/>
    <w:rsid w:val="00527EA2"/>
    <w:rsid w:val="00536897"/>
    <w:rsid w:val="00536C61"/>
    <w:rsid w:val="0056257D"/>
    <w:rsid w:val="00576450"/>
    <w:rsid w:val="005A23A4"/>
    <w:rsid w:val="005A602C"/>
    <w:rsid w:val="005B77E3"/>
    <w:rsid w:val="005E1FE4"/>
    <w:rsid w:val="005E429E"/>
    <w:rsid w:val="005E6380"/>
    <w:rsid w:val="005F388B"/>
    <w:rsid w:val="005F4C87"/>
    <w:rsid w:val="006108F8"/>
    <w:rsid w:val="00620E52"/>
    <w:rsid w:val="006334FC"/>
    <w:rsid w:val="00645A54"/>
    <w:rsid w:val="0065651C"/>
    <w:rsid w:val="006642D9"/>
    <w:rsid w:val="00676336"/>
    <w:rsid w:val="00694FC2"/>
    <w:rsid w:val="006A2F94"/>
    <w:rsid w:val="006B059D"/>
    <w:rsid w:val="006B0A93"/>
    <w:rsid w:val="006B4FDA"/>
    <w:rsid w:val="006C054A"/>
    <w:rsid w:val="006D45BD"/>
    <w:rsid w:val="006E497E"/>
    <w:rsid w:val="006E6BDE"/>
    <w:rsid w:val="006F4C9F"/>
    <w:rsid w:val="006F6E80"/>
    <w:rsid w:val="00705628"/>
    <w:rsid w:val="007155C1"/>
    <w:rsid w:val="007167E9"/>
    <w:rsid w:val="00717F11"/>
    <w:rsid w:val="00723542"/>
    <w:rsid w:val="007253F7"/>
    <w:rsid w:val="007259BE"/>
    <w:rsid w:val="00730171"/>
    <w:rsid w:val="007472FC"/>
    <w:rsid w:val="0075339F"/>
    <w:rsid w:val="00755588"/>
    <w:rsid w:val="007651A3"/>
    <w:rsid w:val="007768FC"/>
    <w:rsid w:val="00784022"/>
    <w:rsid w:val="00785D01"/>
    <w:rsid w:val="00787583"/>
    <w:rsid w:val="007A4116"/>
    <w:rsid w:val="007A6D88"/>
    <w:rsid w:val="007B5465"/>
    <w:rsid w:val="007C73B5"/>
    <w:rsid w:val="007D60F7"/>
    <w:rsid w:val="007E56AD"/>
    <w:rsid w:val="007F28D9"/>
    <w:rsid w:val="007F4325"/>
    <w:rsid w:val="008128BE"/>
    <w:rsid w:val="00817F74"/>
    <w:rsid w:val="00820281"/>
    <w:rsid w:val="00830948"/>
    <w:rsid w:val="00830EB6"/>
    <w:rsid w:val="00832D70"/>
    <w:rsid w:val="00846A75"/>
    <w:rsid w:val="00851B67"/>
    <w:rsid w:val="00853334"/>
    <w:rsid w:val="00866634"/>
    <w:rsid w:val="00866817"/>
    <w:rsid w:val="00881729"/>
    <w:rsid w:val="00882DF1"/>
    <w:rsid w:val="00890031"/>
    <w:rsid w:val="00895582"/>
    <w:rsid w:val="008A28F9"/>
    <w:rsid w:val="008B0D13"/>
    <w:rsid w:val="008B7657"/>
    <w:rsid w:val="008C5F64"/>
    <w:rsid w:val="008D1B12"/>
    <w:rsid w:val="008E466E"/>
    <w:rsid w:val="008F2B4B"/>
    <w:rsid w:val="00906BDE"/>
    <w:rsid w:val="009111FF"/>
    <w:rsid w:val="00914DCB"/>
    <w:rsid w:val="0092740F"/>
    <w:rsid w:val="009458C3"/>
    <w:rsid w:val="00971B03"/>
    <w:rsid w:val="00974642"/>
    <w:rsid w:val="0098073D"/>
    <w:rsid w:val="009901EC"/>
    <w:rsid w:val="00990AD0"/>
    <w:rsid w:val="009A2F35"/>
    <w:rsid w:val="009A3251"/>
    <w:rsid w:val="009A6C9A"/>
    <w:rsid w:val="009D17D3"/>
    <w:rsid w:val="009D398F"/>
    <w:rsid w:val="009D5CCE"/>
    <w:rsid w:val="009E1DA2"/>
    <w:rsid w:val="009F6C6C"/>
    <w:rsid w:val="00A03032"/>
    <w:rsid w:val="00A22EC4"/>
    <w:rsid w:val="00A316A2"/>
    <w:rsid w:val="00A562A1"/>
    <w:rsid w:val="00A63C6D"/>
    <w:rsid w:val="00A83950"/>
    <w:rsid w:val="00AA4233"/>
    <w:rsid w:val="00AB3AB9"/>
    <w:rsid w:val="00AD4076"/>
    <w:rsid w:val="00B10AF7"/>
    <w:rsid w:val="00B11586"/>
    <w:rsid w:val="00B133E7"/>
    <w:rsid w:val="00B262E1"/>
    <w:rsid w:val="00B60B92"/>
    <w:rsid w:val="00B74AC7"/>
    <w:rsid w:val="00B96CEA"/>
    <w:rsid w:val="00BA377A"/>
    <w:rsid w:val="00BA767B"/>
    <w:rsid w:val="00BB7837"/>
    <w:rsid w:val="00BC6463"/>
    <w:rsid w:val="00BD00CD"/>
    <w:rsid w:val="00C00B99"/>
    <w:rsid w:val="00C17F8D"/>
    <w:rsid w:val="00C46962"/>
    <w:rsid w:val="00C536F4"/>
    <w:rsid w:val="00C73518"/>
    <w:rsid w:val="00C77265"/>
    <w:rsid w:val="00C854E9"/>
    <w:rsid w:val="00C85E87"/>
    <w:rsid w:val="00C87A2D"/>
    <w:rsid w:val="00C952BC"/>
    <w:rsid w:val="00CA434C"/>
    <w:rsid w:val="00CB5371"/>
    <w:rsid w:val="00CD39C1"/>
    <w:rsid w:val="00D06A6F"/>
    <w:rsid w:val="00D10B06"/>
    <w:rsid w:val="00D12203"/>
    <w:rsid w:val="00D35A49"/>
    <w:rsid w:val="00D53947"/>
    <w:rsid w:val="00D5419A"/>
    <w:rsid w:val="00D967BA"/>
    <w:rsid w:val="00D9759D"/>
    <w:rsid w:val="00DA0B63"/>
    <w:rsid w:val="00DB34A9"/>
    <w:rsid w:val="00DF016A"/>
    <w:rsid w:val="00DF41A4"/>
    <w:rsid w:val="00E00414"/>
    <w:rsid w:val="00E02908"/>
    <w:rsid w:val="00E0542F"/>
    <w:rsid w:val="00E12886"/>
    <w:rsid w:val="00E15DB0"/>
    <w:rsid w:val="00E20881"/>
    <w:rsid w:val="00E24F56"/>
    <w:rsid w:val="00E4408B"/>
    <w:rsid w:val="00E60294"/>
    <w:rsid w:val="00E66209"/>
    <w:rsid w:val="00E7108A"/>
    <w:rsid w:val="00E73AE1"/>
    <w:rsid w:val="00E8421A"/>
    <w:rsid w:val="00E86529"/>
    <w:rsid w:val="00E922B2"/>
    <w:rsid w:val="00EA6A4C"/>
    <w:rsid w:val="00EC76C8"/>
    <w:rsid w:val="00EF4DE5"/>
    <w:rsid w:val="00EF7E45"/>
    <w:rsid w:val="00F07A94"/>
    <w:rsid w:val="00F13E94"/>
    <w:rsid w:val="00F16237"/>
    <w:rsid w:val="00F16C7C"/>
    <w:rsid w:val="00F24362"/>
    <w:rsid w:val="00F4792D"/>
    <w:rsid w:val="00F505BF"/>
    <w:rsid w:val="00F54ABF"/>
    <w:rsid w:val="00F70204"/>
    <w:rsid w:val="00F75E43"/>
    <w:rsid w:val="00F76054"/>
    <w:rsid w:val="00F8607E"/>
    <w:rsid w:val="00F914CA"/>
    <w:rsid w:val="00F94006"/>
    <w:rsid w:val="00F954AA"/>
    <w:rsid w:val="00F959DE"/>
    <w:rsid w:val="00FA79AB"/>
    <w:rsid w:val="00FD12F7"/>
    <w:rsid w:val="00FE1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A444"/>
  <w15:docId w15:val="{9B05CC56-A0EB-484A-BB9F-886CA98F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294"/>
  </w:style>
  <w:style w:type="paragraph" w:styleId="3">
    <w:name w:val="heading 3"/>
    <w:basedOn w:val="a"/>
    <w:next w:val="a"/>
    <w:link w:val="30"/>
    <w:unhideWhenUsed/>
    <w:qFormat/>
    <w:rsid w:val="00C87A2D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C7351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3">
    <w:name w:val="c3"/>
    <w:rsid w:val="00C73518"/>
    <w:rPr>
      <w:rFonts w:cs="Times New Roman"/>
    </w:rPr>
  </w:style>
  <w:style w:type="character" w:customStyle="1" w:styleId="c17">
    <w:name w:val="c17"/>
    <w:uiPriority w:val="99"/>
    <w:rsid w:val="00C73518"/>
    <w:rPr>
      <w:rFonts w:cs="Times New Roman"/>
    </w:rPr>
  </w:style>
  <w:style w:type="paragraph" w:customStyle="1" w:styleId="c12c34c24">
    <w:name w:val="c12 c34 c24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BA377A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C469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043755"/>
    <w:rPr>
      <w:b/>
      <w:bCs/>
    </w:rPr>
  </w:style>
  <w:style w:type="paragraph" w:styleId="a7">
    <w:name w:val="List Paragraph"/>
    <w:aliases w:val="ITL List Paragraph,Цветной список - Акцент 13"/>
    <w:basedOn w:val="a"/>
    <w:link w:val="a8"/>
    <w:uiPriority w:val="34"/>
    <w:qFormat/>
    <w:rsid w:val="0098073D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Абзац списка Знак"/>
    <w:aliases w:val="ITL List Paragraph Знак,Цветной список - Акцент 13 Знак"/>
    <w:link w:val="a7"/>
    <w:locked/>
    <w:rsid w:val="0098073D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B10AF7"/>
  </w:style>
  <w:style w:type="paragraph" w:styleId="a9">
    <w:name w:val="Balloon Text"/>
    <w:basedOn w:val="a"/>
    <w:link w:val="aa"/>
    <w:uiPriority w:val="99"/>
    <w:semiHidden/>
    <w:unhideWhenUsed/>
    <w:rsid w:val="0000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641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C87A2D"/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paragraph" w:customStyle="1" w:styleId="1">
    <w:name w:val="Абзац списка1"/>
    <w:basedOn w:val="a"/>
    <w:rsid w:val="009D17D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b">
    <w:name w:val="Hyperlink"/>
    <w:uiPriority w:val="99"/>
    <w:unhideWhenUsed/>
    <w:rsid w:val="00E865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tatar.ru/" TargetMode="External"/><Relationship Id="rId18" Type="http://schemas.openxmlformats.org/officeDocument/2006/relationships/hyperlink" Target="https://edu.tatar.ru/" TargetMode="External"/><Relationship Id="rId26" Type="http://schemas.openxmlformats.org/officeDocument/2006/relationships/hyperlink" Target="https://edu.tatar.ru/" TargetMode="External"/><Relationship Id="rId39" Type="http://schemas.openxmlformats.org/officeDocument/2006/relationships/hyperlink" Target="https://edu.tatar.ru/" TargetMode="External"/><Relationship Id="rId21" Type="http://schemas.openxmlformats.org/officeDocument/2006/relationships/hyperlink" Target="http://miras.belem.ru/" TargetMode="External"/><Relationship Id="rId34" Type="http://schemas.openxmlformats.org/officeDocument/2006/relationships/hyperlink" Target="https://www.yaklass.ru/" TargetMode="External"/><Relationship Id="rId42" Type="http://schemas.openxmlformats.org/officeDocument/2006/relationships/hyperlink" Target="https://www.yaklass.ru/" TargetMode="External"/><Relationship Id="rId47" Type="http://schemas.openxmlformats.org/officeDocument/2006/relationships/hyperlink" Target="https://www.yaklass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edu.tatar.ru/" TargetMode="External"/><Relationship Id="rId63" Type="http://schemas.openxmlformats.org/officeDocument/2006/relationships/hyperlink" Target="https://edu.tatar.ru/" TargetMode="External"/><Relationship Id="rId68" Type="http://schemas.openxmlformats.org/officeDocument/2006/relationships/hyperlink" Target="https://edu.tatar.ru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edu.tatar.ru/" TargetMode="External"/><Relationship Id="rId71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iras.belem.ru/" TargetMode="External"/><Relationship Id="rId29" Type="http://schemas.openxmlformats.org/officeDocument/2006/relationships/hyperlink" Target="http://miras.belem.ru/" TargetMode="External"/><Relationship Id="rId11" Type="http://schemas.openxmlformats.org/officeDocument/2006/relationships/hyperlink" Target="http://miras.belem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edu.tatar.ru/" TargetMode="External"/><Relationship Id="rId37" Type="http://schemas.openxmlformats.org/officeDocument/2006/relationships/hyperlink" Target="http://miras.belem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edu.tatar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www.yaklass.ru/" TargetMode="External"/><Relationship Id="rId66" Type="http://schemas.openxmlformats.org/officeDocument/2006/relationships/hyperlink" Target="http://miras.belem.ru/" TargetMode="External"/><Relationship Id="rId74" Type="http://schemas.openxmlformats.org/officeDocument/2006/relationships/hyperlink" Target="http://miras.bele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edu.tatar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miras.belem.ru/" TargetMode="External"/><Relationship Id="rId57" Type="http://schemas.openxmlformats.org/officeDocument/2006/relationships/hyperlink" Target="http://miras.belem.ru/" TargetMode="External"/><Relationship Id="rId61" Type="http://schemas.openxmlformats.org/officeDocument/2006/relationships/hyperlink" Target="https://edu.tatar.ru/" TargetMode="External"/><Relationship Id="rId10" Type="http://schemas.openxmlformats.org/officeDocument/2006/relationships/hyperlink" Target="https://www.yaklass.ru/" TargetMode="External"/><Relationship Id="rId19" Type="http://schemas.openxmlformats.org/officeDocument/2006/relationships/hyperlink" Target="https://edu.tatar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www.yaklass.ru/" TargetMode="External"/><Relationship Id="rId52" Type="http://schemas.openxmlformats.org/officeDocument/2006/relationships/hyperlink" Target="https://edu.tatar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edu.tatar.ru/" TargetMode="External"/><Relationship Id="rId73" Type="http://schemas.openxmlformats.org/officeDocument/2006/relationships/hyperlink" Target="https://www.yak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edu.tatar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s://edu.tatar.ru/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edu.tatar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edu.tatar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46" Type="http://schemas.openxmlformats.org/officeDocument/2006/relationships/hyperlink" Target="https://edu.tatar.ru/" TargetMode="External"/><Relationship Id="rId59" Type="http://schemas.openxmlformats.org/officeDocument/2006/relationships/hyperlink" Target="https://edu.tatar.ru/" TargetMode="External"/><Relationship Id="rId67" Type="http://schemas.openxmlformats.org/officeDocument/2006/relationships/hyperlink" Target="https://www.yaklass.ru/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edu.tatar.ru/" TargetMode="External"/><Relationship Id="rId54" Type="http://schemas.openxmlformats.org/officeDocument/2006/relationships/hyperlink" Target="https://www.yaklass.ru/" TargetMode="External"/><Relationship Id="rId62" Type="http://schemas.openxmlformats.org/officeDocument/2006/relationships/hyperlink" Target="https://www.yaklass.ru/" TargetMode="External"/><Relationship Id="rId70" Type="http://schemas.openxmlformats.org/officeDocument/2006/relationships/hyperlink" Target="https://www.yaklass.ru/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6E38-C5CA-489C-AC0D-5E2A8A52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17</Pages>
  <Words>4430</Words>
  <Characters>25256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203</cp:revision>
  <cp:lastPrinted>2020-10-19T07:32:00Z</cp:lastPrinted>
  <dcterms:created xsi:type="dcterms:W3CDTF">2020-09-05T15:36:00Z</dcterms:created>
  <dcterms:modified xsi:type="dcterms:W3CDTF">2023-10-17T10:26:00Z</dcterms:modified>
</cp:coreProperties>
</file>